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505" w:rsidRDefault="001F2505" w:rsidP="00614FA5">
      <w:pPr>
        <w:spacing w:line="240" w:lineRule="auto"/>
        <w:ind w:left="708" w:firstLine="708"/>
        <w:jc w:val="center"/>
        <w:rPr>
          <w:rFonts w:ascii="Times New Roman" w:eastAsia="Times New Roman" w:hAnsi="Times New Roman" w:cs="Times New Roman"/>
          <w:b/>
          <w:color w:val="000000"/>
          <w:sz w:val="24"/>
          <w:szCs w:val="24"/>
          <w:lang w:eastAsia="pt-BR"/>
        </w:rPr>
      </w:pPr>
      <w:bookmarkStart w:id="0" w:name="_GoBack"/>
      <w:bookmarkEnd w:id="0"/>
    </w:p>
    <w:p w:rsidR="00614FA5" w:rsidRPr="00C91986" w:rsidRDefault="001F2505" w:rsidP="00614FA5">
      <w:pPr>
        <w:spacing w:line="240" w:lineRule="auto"/>
        <w:ind w:left="708" w:firstLine="708"/>
        <w:jc w:val="center"/>
        <w:rPr>
          <w:rFonts w:ascii="Times New Roman" w:eastAsia="Times New Roman" w:hAnsi="Times New Roman" w:cs="Times New Roman"/>
          <w:b/>
          <w:color w:val="000000"/>
          <w:sz w:val="28"/>
          <w:szCs w:val="28"/>
          <w:lang w:eastAsia="pt-BR"/>
        </w:rPr>
      </w:pPr>
      <w:r w:rsidRPr="00C91986">
        <w:rPr>
          <w:rFonts w:ascii="Times New Roman" w:eastAsia="Times New Roman" w:hAnsi="Times New Roman" w:cs="Times New Roman"/>
          <w:b/>
          <w:color w:val="000000"/>
          <w:sz w:val="28"/>
          <w:szCs w:val="28"/>
          <w:lang w:eastAsia="pt-BR"/>
        </w:rPr>
        <w:t>INFORMATIVO</w:t>
      </w:r>
    </w:p>
    <w:p w:rsidR="001F2505" w:rsidRDefault="001F2505" w:rsidP="001F2505">
      <w:pPr>
        <w:spacing w:line="240" w:lineRule="auto"/>
        <w:ind w:left="708" w:firstLine="708"/>
        <w:jc w:val="both"/>
        <w:rPr>
          <w:rFonts w:ascii="Times New Roman" w:eastAsia="Times New Roman" w:hAnsi="Times New Roman" w:cs="Times New Roman"/>
          <w:b/>
          <w:color w:val="000000"/>
          <w:sz w:val="24"/>
          <w:szCs w:val="24"/>
          <w:lang w:eastAsia="pt-BR"/>
        </w:rPr>
      </w:pPr>
    </w:p>
    <w:p w:rsidR="001F2505" w:rsidRDefault="006A219B" w:rsidP="00C91986">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Fundação Universitária de Desenvolvimento de Extens</w:t>
      </w:r>
      <w:r w:rsidR="00EE1B6D">
        <w:rPr>
          <w:rFonts w:ascii="Times New Roman" w:eastAsia="Times New Roman" w:hAnsi="Times New Roman" w:cs="Times New Roman"/>
          <w:color w:val="000000"/>
          <w:sz w:val="24"/>
          <w:szCs w:val="24"/>
          <w:lang w:eastAsia="pt-BR"/>
        </w:rPr>
        <w:t>ão e P</w:t>
      </w:r>
      <w:r w:rsidR="006E2879">
        <w:rPr>
          <w:rFonts w:ascii="Times New Roman" w:eastAsia="Times New Roman" w:hAnsi="Times New Roman" w:cs="Times New Roman"/>
          <w:color w:val="000000"/>
          <w:sz w:val="24"/>
          <w:szCs w:val="24"/>
          <w:lang w:eastAsia="pt-BR"/>
        </w:rPr>
        <w:t>esquisa - FUNDEPES</w:t>
      </w:r>
      <w:r>
        <w:rPr>
          <w:rFonts w:ascii="Times New Roman" w:eastAsia="Times New Roman" w:hAnsi="Times New Roman" w:cs="Times New Roman"/>
          <w:color w:val="000000"/>
          <w:sz w:val="24"/>
          <w:szCs w:val="24"/>
          <w:lang w:eastAsia="pt-BR"/>
        </w:rPr>
        <w:t xml:space="preserve"> informa aos seus clientes, fornecedores e parceiros, que a</w:t>
      </w:r>
      <w:r w:rsidR="00C91986">
        <w:rPr>
          <w:rFonts w:ascii="Times New Roman" w:eastAsia="Times New Roman" w:hAnsi="Times New Roman" w:cs="Times New Roman"/>
          <w:color w:val="000000"/>
          <w:sz w:val="24"/>
          <w:szCs w:val="24"/>
          <w:lang w:eastAsia="pt-BR"/>
        </w:rPr>
        <w:t xml:space="preserve"> Prefeitura Municipal de Maceió</w:t>
      </w:r>
      <w:r w:rsidR="00EB6D28">
        <w:rPr>
          <w:rFonts w:ascii="Times New Roman" w:eastAsia="Times New Roman" w:hAnsi="Times New Roman" w:cs="Times New Roman"/>
          <w:color w:val="000000"/>
          <w:sz w:val="24"/>
          <w:szCs w:val="24"/>
          <w:lang w:eastAsia="pt-BR"/>
        </w:rPr>
        <w:t>,</w:t>
      </w:r>
      <w:r w:rsidR="00C91986">
        <w:rPr>
          <w:rFonts w:ascii="Times New Roman" w:eastAsia="Times New Roman" w:hAnsi="Times New Roman" w:cs="Times New Roman"/>
          <w:color w:val="000000"/>
          <w:sz w:val="24"/>
          <w:szCs w:val="24"/>
          <w:lang w:eastAsia="pt-BR"/>
        </w:rPr>
        <w:t xml:space="preserve"> n</w:t>
      </w:r>
      <w:r w:rsidR="001C21D5">
        <w:rPr>
          <w:rFonts w:ascii="Times New Roman" w:eastAsia="Times New Roman" w:hAnsi="Times New Roman" w:cs="Times New Roman"/>
          <w:color w:val="000000"/>
          <w:sz w:val="24"/>
          <w:szCs w:val="24"/>
          <w:lang w:eastAsia="pt-BR"/>
        </w:rPr>
        <w:t>o uso de suas atribuições</w:t>
      </w:r>
      <w:r w:rsidR="006863E4">
        <w:rPr>
          <w:rFonts w:ascii="Times New Roman" w:eastAsia="Times New Roman" w:hAnsi="Times New Roman" w:cs="Times New Roman"/>
          <w:color w:val="000000"/>
          <w:sz w:val="24"/>
          <w:szCs w:val="24"/>
          <w:lang w:eastAsia="pt-BR"/>
        </w:rPr>
        <w:t>,</w:t>
      </w:r>
      <w:r w:rsidR="001C21D5">
        <w:rPr>
          <w:rFonts w:ascii="Times New Roman" w:eastAsia="Times New Roman" w:hAnsi="Times New Roman" w:cs="Times New Roman"/>
          <w:color w:val="000000"/>
          <w:sz w:val="24"/>
          <w:szCs w:val="24"/>
          <w:lang w:eastAsia="pt-BR"/>
        </w:rPr>
        <w:t xml:space="preserve"> editou</w:t>
      </w:r>
      <w:r w:rsidR="00C91986">
        <w:rPr>
          <w:rFonts w:ascii="Times New Roman" w:eastAsia="Times New Roman" w:hAnsi="Times New Roman" w:cs="Times New Roman"/>
          <w:color w:val="000000"/>
          <w:sz w:val="24"/>
          <w:szCs w:val="24"/>
          <w:lang w:eastAsia="pt-BR"/>
        </w:rPr>
        <w:t xml:space="preserve"> no </w:t>
      </w:r>
      <w:r w:rsidR="00C91986" w:rsidRPr="0092211A">
        <w:rPr>
          <w:rFonts w:ascii="Times New Roman" w:eastAsia="Times New Roman" w:hAnsi="Times New Roman" w:cs="Times New Roman"/>
          <w:b/>
          <w:color w:val="000000"/>
          <w:sz w:val="24"/>
          <w:szCs w:val="24"/>
          <w:lang w:eastAsia="pt-BR"/>
        </w:rPr>
        <w:t>Decreto nº 8624</w:t>
      </w:r>
      <w:r w:rsidR="00C91986">
        <w:rPr>
          <w:rFonts w:ascii="Times New Roman" w:eastAsia="Times New Roman" w:hAnsi="Times New Roman" w:cs="Times New Roman"/>
          <w:color w:val="000000"/>
          <w:sz w:val="24"/>
          <w:szCs w:val="24"/>
          <w:lang w:eastAsia="pt-BR"/>
        </w:rPr>
        <w:t xml:space="preserve"> de </w:t>
      </w:r>
      <w:r w:rsidR="00A238D6">
        <w:rPr>
          <w:rFonts w:ascii="Times New Roman" w:eastAsia="Times New Roman" w:hAnsi="Times New Roman" w:cs="Times New Roman"/>
          <w:color w:val="000000"/>
          <w:sz w:val="24"/>
          <w:szCs w:val="24"/>
          <w:lang w:eastAsia="pt-BR"/>
        </w:rPr>
        <w:t>06 de setembro de 2018</w:t>
      </w:r>
      <w:r w:rsidR="006336ED">
        <w:rPr>
          <w:rFonts w:ascii="Times New Roman" w:eastAsia="Times New Roman" w:hAnsi="Times New Roman" w:cs="Times New Roman"/>
          <w:color w:val="000000"/>
          <w:sz w:val="24"/>
          <w:szCs w:val="24"/>
          <w:lang w:eastAsia="pt-BR"/>
        </w:rPr>
        <w:t>,</w:t>
      </w:r>
      <w:r w:rsidR="00A238D6">
        <w:rPr>
          <w:rFonts w:ascii="Times New Roman" w:eastAsia="Times New Roman" w:hAnsi="Times New Roman" w:cs="Times New Roman"/>
          <w:color w:val="000000"/>
          <w:sz w:val="24"/>
          <w:szCs w:val="24"/>
          <w:lang w:eastAsia="pt-BR"/>
        </w:rPr>
        <w:t xml:space="preserve"> sobre a obrigatoriedade de abertura de inscrição no cadastro mercantil de contribuintes para o prestador de serviços pessoa jurídica não estabelecido no município de Maceió e </w:t>
      </w:r>
      <w:r w:rsidR="005F04FA">
        <w:rPr>
          <w:rFonts w:ascii="Times New Roman" w:eastAsia="Times New Roman" w:hAnsi="Times New Roman" w:cs="Times New Roman"/>
          <w:color w:val="000000"/>
          <w:sz w:val="24"/>
          <w:szCs w:val="24"/>
          <w:lang w:eastAsia="pt-BR"/>
        </w:rPr>
        <w:t xml:space="preserve">sobre a responsabilidade do tomador de serviços pelo pagamento de ISSQN quando o referido prestador não possuir situação cadastral ativa. </w:t>
      </w:r>
    </w:p>
    <w:p w:rsidR="005F04FA" w:rsidRDefault="005923FB" w:rsidP="00C91986">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Dessa forma</w:t>
      </w:r>
      <w:r w:rsidR="009E0934">
        <w:rPr>
          <w:rFonts w:ascii="Times New Roman" w:eastAsia="Times New Roman" w:hAnsi="Times New Roman" w:cs="Times New Roman"/>
          <w:color w:val="000000"/>
          <w:sz w:val="24"/>
          <w:szCs w:val="24"/>
          <w:lang w:eastAsia="pt-BR"/>
        </w:rPr>
        <w:t>, a Prefeitura de Maceió</w:t>
      </w:r>
      <w:r>
        <w:rPr>
          <w:rFonts w:ascii="Times New Roman" w:eastAsia="Times New Roman" w:hAnsi="Times New Roman" w:cs="Times New Roman"/>
          <w:color w:val="000000"/>
          <w:sz w:val="24"/>
          <w:szCs w:val="24"/>
          <w:lang w:eastAsia="pt-BR"/>
        </w:rPr>
        <w:t xml:space="preserve"> </w:t>
      </w:r>
      <w:r w:rsidR="00BD5BAA">
        <w:rPr>
          <w:rFonts w:ascii="Times New Roman" w:eastAsia="Times New Roman" w:hAnsi="Times New Roman" w:cs="Times New Roman"/>
          <w:color w:val="000000"/>
          <w:sz w:val="24"/>
          <w:szCs w:val="24"/>
          <w:lang w:eastAsia="pt-BR"/>
        </w:rPr>
        <w:t>institui que as e</w:t>
      </w:r>
      <w:r w:rsidR="009E0934">
        <w:rPr>
          <w:rFonts w:ascii="Times New Roman" w:eastAsia="Times New Roman" w:hAnsi="Times New Roman" w:cs="Times New Roman"/>
          <w:color w:val="000000"/>
          <w:sz w:val="24"/>
          <w:szCs w:val="24"/>
          <w:lang w:eastAsia="pt-BR"/>
        </w:rPr>
        <w:t xml:space="preserve">mpresas não estabelecidas em Maceió realizem cadastro no CENE Maceió. </w:t>
      </w:r>
    </w:p>
    <w:p w:rsidR="0044294C" w:rsidRDefault="00EC063D" w:rsidP="00C91986">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009E0934">
        <w:rPr>
          <w:rFonts w:ascii="Times New Roman" w:eastAsia="Times New Roman" w:hAnsi="Times New Roman" w:cs="Times New Roman"/>
          <w:color w:val="000000"/>
          <w:sz w:val="24"/>
          <w:szCs w:val="24"/>
          <w:lang w:eastAsia="pt-BR"/>
        </w:rPr>
        <w:t xml:space="preserve"> </w:t>
      </w:r>
      <w:r w:rsidR="009E4B8B">
        <w:rPr>
          <w:rFonts w:ascii="Times New Roman" w:eastAsia="Times New Roman" w:hAnsi="Times New Roman" w:cs="Times New Roman"/>
          <w:color w:val="000000"/>
          <w:sz w:val="24"/>
          <w:szCs w:val="24"/>
          <w:lang w:eastAsia="pt-BR"/>
        </w:rPr>
        <w:t>art.  2º do Decreto 8624 estabelece</w:t>
      </w:r>
      <w:r w:rsidR="009E0934">
        <w:rPr>
          <w:rFonts w:ascii="Times New Roman" w:eastAsia="Times New Roman" w:hAnsi="Times New Roman" w:cs="Times New Roman"/>
          <w:color w:val="000000"/>
          <w:sz w:val="24"/>
          <w:szCs w:val="24"/>
          <w:lang w:eastAsia="pt-BR"/>
        </w:rPr>
        <w:t xml:space="preserve">: </w:t>
      </w:r>
      <w:r w:rsidR="009E0934" w:rsidRPr="00D777B8">
        <w:rPr>
          <w:rFonts w:ascii="Times New Roman" w:eastAsia="Times New Roman" w:hAnsi="Times New Roman" w:cs="Times New Roman"/>
          <w:i/>
          <w:color w:val="000000"/>
          <w:sz w:val="24"/>
          <w:szCs w:val="24"/>
          <w:lang w:eastAsia="pt-BR"/>
        </w:rPr>
        <w:t>O prestador de serviços pessoa jurídica, exceto o Microempreendedor Individual (MEI) de que trata a Lei Complementar nº123, de 14 de dezembro de 2006, e alterações introduzidas pela Lei Complementar nº128, de 19 de dezembro de 2008, que emitir nota fiscal de serviços ou qualquer outro documento que acoberte a prestação de serviço por outro Município ou pelo Distrito Federal, para tomador de serviço pessoa jurídica estabelecido no Município de Maceió</w:t>
      </w:r>
      <w:r w:rsidR="002A02F8" w:rsidRPr="00D777B8">
        <w:rPr>
          <w:rFonts w:ascii="Times New Roman" w:eastAsia="Times New Roman" w:hAnsi="Times New Roman" w:cs="Times New Roman"/>
          <w:i/>
          <w:color w:val="000000"/>
          <w:sz w:val="24"/>
          <w:szCs w:val="24"/>
          <w:lang w:eastAsia="pt-BR"/>
        </w:rPr>
        <w:t>, fica obrigado a efetuar inscrição no CENE Maceió</w:t>
      </w:r>
      <w:r w:rsidR="002A02F8">
        <w:rPr>
          <w:rFonts w:ascii="Times New Roman" w:eastAsia="Times New Roman" w:hAnsi="Times New Roman" w:cs="Times New Roman"/>
          <w:color w:val="000000"/>
          <w:sz w:val="24"/>
          <w:szCs w:val="24"/>
          <w:lang w:eastAsia="pt-BR"/>
        </w:rPr>
        <w:t xml:space="preserve">. </w:t>
      </w:r>
      <w:r w:rsidR="005E65B0">
        <w:rPr>
          <w:rFonts w:ascii="Times New Roman" w:eastAsia="Times New Roman" w:hAnsi="Times New Roman" w:cs="Times New Roman"/>
          <w:color w:val="000000"/>
          <w:sz w:val="24"/>
          <w:szCs w:val="24"/>
          <w:lang w:eastAsia="pt-BR"/>
        </w:rPr>
        <w:t>A norma citada, em seu anexo II, relaciona</w:t>
      </w:r>
      <w:r w:rsidR="00DA1DF9">
        <w:rPr>
          <w:rFonts w:ascii="Times New Roman" w:eastAsia="Times New Roman" w:hAnsi="Times New Roman" w:cs="Times New Roman"/>
          <w:color w:val="000000"/>
          <w:sz w:val="24"/>
          <w:szCs w:val="24"/>
          <w:lang w:eastAsia="pt-BR"/>
        </w:rPr>
        <w:t xml:space="preserve"> uma lista com serviços obrigado</w:t>
      </w:r>
      <w:r w:rsidR="005E65B0">
        <w:rPr>
          <w:rFonts w:ascii="Times New Roman" w:eastAsia="Times New Roman" w:hAnsi="Times New Roman" w:cs="Times New Roman"/>
          <w:color w:val="000000"/>
          <w:sz w:val="24"/>
          <w:szCs w:val="24"/>
          <w:lang w:eastAsia="pt-BR"/>
        </w:rPr>
        <w:t>s</w:t>
      </w:r>
      <w:r w:rsidR="007C2106">
        <w:rPr>
          <w:rFonts w:ascii="Times New Roman" w:eastAsia="Times New Roman" w:hAnsi="Times New Roman" w:cs="Times New Roman"/>
          <w:color w:val="000000"/>
          <w:sz w:val="24"/>
          <w:szCs w:val="24"/>
          <w:lang w:eastAsia="pt-BR"/>
        </w:rPr>
        <w:t xml:space="preserve"> ao cadastro no CENE, ou seja, as emp</w:t>
      </w:r>
      <w:r w:rsidR="00286554">
        <w:rPr>
          <w:rFonts w:ascii="Times New Roman" w:eastAsia="Times New Roman" w:hAnsi="Times New Roman" w:cs="Times New Roman"/>
          <w:color w:val="000000"/>
          <w:sz w:val="24"/>
          <w:szCs w:val="24"/>
          <w:lang w:eastAsia="pt-BR"/>
        </w:rPr>
        <w:t xml:space="preserve">resas podem verificar </w:t>
      </w:r>
      <w:r w:rsidR="00B14799">
        <w:rPr>
          <w:rFonts w:ascii="Times New Roman" w:eastAsia="Times New Roman" w:hAnsi="Times New Roman" w:cs="Times New Roman"/>
          <w:color w:val="000000"/>
          <w:sz w:val="24"/>
          <w:szCs w:val="24"/>
          <w:lang w:eastAsia="pt-BR"/>
        </w:rPr>
        <w:t>se suas</w:t>
      </w:r>
      <w:r w:rsidR="00286554">
        <w:rPr>
          <w:rFonts w:ascii="Times New Roman" w:eastAsia="Times New Roman" w:hAnsi="Times New Roman" w:cs="Times New Roman"/>
          <w:color w:val="000000"/>
          <w:sz w:val="24"/>
          <w:szCs w:val="24"/>
          <w:lang w:eastAsia="pt-BR"/>
        </w:rPr>
        <w:t xml:space="preserve"> </w:t>
      </w:r>
      <w:r w:rsidR="003E2D2B">
        <w:rPr>
          <w:rFonts w:ascii="Times New Roman" w:eastAsia="Times New Roman" w:hAnsi="Times New Roman" w:cs="Times New Roman"/>
          <w:color w:val="000000"/>
          <w:sz w:val="24"/>
          <w:szCs w:val="24"/>
          <w:lang w:eastAsia="pt-BR"/>
        </w:rPr>
        <w:t>atividades estão</w:t>
      </w:r>
      <w:r w:rsidR="00BA1897">
        <w:rPr>
          <w:rFonts w:ascii="Times New Roman" w:eastAsia="Times New Roman" w:hAnsi="Times New Roman" w:cs="Times New Roman"/>
          <w:color w:val="000000"/>
          <w:sz w:val="24"/>
          <w:szCs w:val="24"/>
          <w:lang w:eastAsia="pt-BR"/>
        </w:rPr>
        <w:t xml:space="preserve"> condicionadas a esta obrigatoriedade. </w:t>
      </w:r>
    </w:p>
    <w:p w:rsidR="009E0934" w:rsidRDefault="00E67854" w:rsidP="00C91986">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As pessoas jurídicas que não atenderem ao disposto no art. 2º deste decreto, exceto o Microempreendedor Individual (MEI), sofrerão retenção do Imposto sobre Serviços de Qualquer Natureza (ISSQN) na fonte pelo tomador do serviço esta</w:t>
      </w:r>
      <w:r w:rsidR="0044294C">
        <w:rPr>
          <w:rFonts w:ascii="Times New Roman" w:eastAsia="Times New Roman" w:hAnsi="Times New Roman" w:cs="Times New Roman"/>
          <w:color w:val="000000"/>
          <w:sz w:val="24"/>
          <w:szCs w:val="24"/>
          <w:lang w:eastAsia="pt-BR"/>
        </w:rPr>
        <w:t>belecido no município de Maceió</w:t>
      </w:r>
      <w:r w:rsidR="00C441BC">
        <w:rPr>
          <w:rFonts w:ascii="Times New Roman" w:eastAsia="Times New Roman" w:hAnsi="Times New Roman" w:cs="Times New Roman"/>
          <w:color w:val="000000"/>
          <w:sz w:val="24"/>
          <w:szCs w:val="24"/>
          <w:lang w:eastAsia="pt-BR"/>
        </w:rPr>
        <w:t>, conforme estabelecido no art. 3º</w:t>
      </w:r>
      <w:r w:rsidR="0044294C">
        <w:rPr>
          <w:rFonts w:ascii="Times New Roman" w:eastAsia="Times New Roman" w:hAnsi="Times New Roman" w:cs="Times New Roman"/>
          <w:color w:val="000000"/>
          <w:sz w:val="24"/>
          <w:szCs w:val="24"/>
          <w:lang w:eastAsia="pt-BR"/>
        </w:rPr>
        <w:t>. Esta regra não se aplica quando o prestador do serviço emitir nota fiscal de serviço ou documento equivalente por meio de sistema eletrônico di</w:t>
      </w:r>
      <w:r w:rsidR="00C441BC">
        <w:rPr>
          <w:rFonts w:ascii="Times New Roman" w:eastAsia="Times New Roman" w:hAnsi="Times New Roman" w:cs="Times New Roman"/>
          <w:color w:val="000000"/>
          <w:sz w:val="24"/>
          <w:szCs w:val="24"/>
          <w:lang w:eastAsia="pt-BR"/>
        </w:rPr>
        <w:t>sponibilizado pelo município de Maceió</w:t>
      </w:r>
      <w:r w:rsidR="0044294C">
        <w:rPr>
          <w:rFonts w:ascii="Times New Roman" w:eastAsia="Times New Roman" w:hAnsi="Times New Roman" w:cs="Times New Roman"/>
          <w:color w:val="000000"/>
          <w:sz w:val="24"/>
          <w:szCs w:val="24"/>
          <w:lang w:eastAsia="pt-BR"/>
        </w:rPr>
        <w:t>.</w:t>
      </w:r>
    </w:p>
    <w:p w:rsidR="00E67854" w:rsidRDefault="004D0B15" w:rsidP="00C91986">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empresas ficam obrigadas a comunicar qualquer alteração em seus dados cadastrais ocorrida após a realização da inscrição; a informar o encerramento de suas atividades e atender a convocação para recadastramento ou prestar informações cadastrais complementares.</w:t>
      </w:r>
    </w:p>
    <w:p w:rsidR="00E67B94" w:rsidRDefault="00DA6283" w:rsidP="00E67B94">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Apresentamos integralmente </w:t>
      </w:r>
      <w:r w:rsidR="00621407">
        <w:rPr>
          <w:rFonts w:ascii="Times New Roman" w:eastAsia="Times New Roman" w:hAnsi="Times New Roman" w:cs="Times New Roman"/>
          <w:color w:val="000000"/>
          <w:sz w:val="24"/>
          <w:szCs w:val="24"/>
          <w:lang w:eastAsia="pt-BR"/>
        </w:rPr>
        <w:t xml:space="preserve">o Anexo I </w:t>
      </w:r>
      <w:r>
        <w:rPr>
          <w:rFonts w:ascii="Times New Roman" w:eastAsia="Times New Roman" w:hAnsi="Times New Roman" w:cs="Times New Roman"/>
          <w:color w:val="000000"/>
          <w:sz w:val="24"/>
          <w:szCs w:val="24"/>
          <w:lang w:eastAsia="pt-BR"/>
        </w:rPr>
        <w:t>do Decreto 8624 de 06 de setembro de 2018</w:t>
      </w:r>
      <w:r w:rsidR="00621407">
        <w:rPr>
          <w:rFonts w:ascii="Times New Roman" w:eastAsia="Times New Roman" w:hAnsi="Times New Roman" w:cs="Times New Roman"/>
          <w:color w:val="000000"/>
          <w:sz w:val="24"/>
          <w:szCs w:val="24"/>
          <w:lang w:eastAsia="pt-BR"/>
        </w:rPr>
        <w:t>, nas páginas 2 e 3 deste informativo,</w:t>
      </w:r>
      <w:r>
        <w:rPr>
          <w:rFonts w:ascii="Times New Roman" w:eastAsia="Times New Roman" w:hAnsi="Times New Roman" w:cs="Times New Roman"/>
          <w:color w:val="000000"/>
          <w:sz w:val="24"/>
          <w:szCs w:val="24"/>
          <w:lang w:eastAsia="pt-BR"/>
        </w:rPr>
        <w:t xml:space="preserve"> que estabelece os procedimentos que devem ser adotados pelas pessoas jurídicas para Cadastro no CENE Maceió.</w:t>
      </w:r>
      <w:r w:rsidR="00BA24D8">
        <w:rPr>
          <w:rFonts w:ascii="Times New Roman" w:eastAsia="Times New Roman" w:hAnsi="Times New Roman" w:cs="Times New Roman"/>
          <w:color w:val="000000"/>
          <w:sz w:val="24"/>
          <w:szCs w:val="24"/>
          <w:lang w:eastAsia="pt-BR"/>
        </w:rPr>
        <w:t xml:space="preserve"> E na página 4, disponibilizamos o Anexo III do referido Decreto, que </w:t>
      </w:r>
      <w:r w:rsidR="009910D5">
        <w:rPr>
          <w:rFonts w:ascii="Times New Roman" w:eastAsia="Times New Roman" w:hAnsi="Times New Roman" w:cs="Times New Roman"/>
          <w:color w:val="000000"/>
          <w:sz w:val="24"/>
          <w:szCs w:val="24"/>
          <w:lang w:eastAsia="pt-BR"/>
        </w:rPr>
        <w:t xml:space="preserve">apresenta o modelo para o requerimento de inscrição. </w:t>
      </w:r>
    </w:p>
    <w:p w:rsidR="00E67B94" w:rsidRDefault="00E67B94" w:rsidP="00E67B94">
      <w:pPr>
        <w:spacing w:line="240" w:lineRule="auto"/>
        <w:ind w:left="709"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Para maiores informações, acessar o link abaixo, páginas 22 a 27</w:t>
      </w:r>
      <w:r w:rsidR="00540283">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que dispõe a publicação do citado Decreto.  </w:t>
      </w:r>
    </w:p>
    <w:p w:rsidR="00DA6283" w:rsidRDefault="000D1E12" w:rsidP="00E67B94">
      <w:pPr>
        <w:spacing w:after="0" w:line="240" w:lineRule="auto"/>
        <w:ind w:left="709"/>
        <w:jc w:val="both"/>
        <w:rPr>
          <w:rFonts w:ascii="Times New Roman" w:eastAsia="Times New Roman" w:hAnsi="Times New Roman" w:cs="Times New Roman"/>
          <w:color w:val="000000"/>
          <w:sz w:val="24"/>
          <w:szCs w:val="24"/>
          <w:lang w:eastAsia="pt-BR"/>
        </w:rPr>
      </w:pPr>
      <w:hyperlink r:id="rId7" w:history="1">
        <w:r w:rsidR="00E67B94" w:rsidRPr="00FD0169">
          <w:rPr>
            <w:rStyle w:val="Hyperlink"/>
            <w:rFonts w:ascii="Times New Roman" w:eastAsia="Times New Roman" w:hAnsi="Times New Roman" w:cs="Times New Roman"/>
            <w:sz w:val="24"/>
            <w:szCs w:val="24"/>
            <w:lang w:eastAsia="pt-BR"/>
          </w:rPr>
          <w:t>http://www.maceio.al.gov.br/wp-content/uploads/2018/09/pdf/2018/09/Di%C3%A1rio-Oficial-10092018.pdf</w:t>
        </w:r>
      </w:hyperlink>
      <w:r w:rsidR="00E67B94">
        <w:rPr>
          <w:rFonts w:ascii="Times New Roman" w:eastAsia="Times New Roman" w:hAnsi="Times New Roman" w:cs="Times New Roman"/>
          <w:color w:val="000000"/>
          <w:sz w:val="24"/>
          <w:szCs w:val="24"/>
          <w:lang w:eastAsia="pt-BR"/>
        </w:rPr>
        <w:t xml:space="preserve"> </w:t>
      </w:r>
    </w:p>
    <w:p w:rsidR="00621407" w:rsidRDefault="00621407" w:rsidP="00DA6283">
      <w:pPr>
        <w:pStyle w:val="NormalWeb"/>
        <w:shd w:val="clear" w:color="auto" w:fill="FFFFFF"/>
        <w:spacing w:before="0" w:beforeAutospacing="0" w:after="150" w:afterAutospacing="0"/>
        <w:rPr>
          <w:rFonts w:ascii="Helvetica" w:hAnsi="Helvetica" w:cs="Helvetica"/>
          <w:i/>
          <w:color w:val="333333"/>
          <w:sz w:val="21"/>
          <w:szCs w:val="21"/>
        </w:rPr>
      </w:pPr>
    </w:p>
    <w:p w:rsidR="00621407" w:rsidRDefault="00621407" w:rsidP="00DA6283">
      <w:pPr>
        <w:pStyle w:val="NormalWeb"/>
        <w:shd w:val="clear" w:color="auto" w:fill="FFFFFF"/>
        <w:spacing w:before="0" w:beforeAutospacing="0" w:after="150" w:afterAutospacing="0"/>
        <w:rPr>
          <w:rFonts w:ascii="Helvetica" w:hAnsi="Helvetica" w:cs="Helvetica"/>
          <w:i/>
          <w:color w:val="333333"/>
          <w:sz w:val="21"/>
          <w:szCs w:val="21"/>
        </w:rPr>
      </w:pPr>
    </w:p>
    <w:p w:rsidR="00621407" w:rsidRDefault="00621407" w:rsidP="00DA6283">
      <w:pPr>
        <w:pStyle w:val="NormalWeb"/>
        <w:shd w:val="clear" w:color="auto" w:fill="FFFFFF"/>
        <w:spacing w:before="0" w:beforeAutospacing="0" w:after="150" w:afterAutospacing="0"/>
        <w:rPr>
          <w:rFonts w:ascii="Helvetica" w:hAnsi="Helvetica" w:cs="Helvetica"/>
          <w:i/>
          <w:color w:val="333333"/>
          <w:sz w:val="21"/>
          <w:szCs w:val="21"/>
        </w:rPr>
      </w:pPr>
    </w:p>
    <w:p w:rsidR="00621407" w:rsidRDefault="00621407" w:rsidP="00DA6283">
      <w:pPr>
        <w:pStyle w:val="NormalWeb"/>
        <w:shd w:val="clear" w:color="auto" w:fill="FFFFFF"/>
        <w:spacing w:before="0" w:beforeAutospacing="0" w:after="150" w:afterAutospacing="0"/>
        <w:rPr>
          <w:rFonts w:ascii="Helvetica" w:hAnsi="Helvetica" w:cs="Helvetica"/>
          <w:i/>
          <w:color w:val="333333"/>
          <w:sz w:val="21"/>
          <w:szCs w:val="21"/>
        </w:rPr>
      </w:pPr>
    </w:p>
    <w:p w:rsidR="00DA6283" w:rsidRPr="00AE7035" w:rsidRDefault="00DA6283" w:rsidP="0009704A">
      <w:pPr>
        <w:pStyle w:val="NormalWeb"/>
        <w:shd w:val="clear" w:color="auto" w:fill="FFFFFF"/>
        <w:spacing w:before="0" w:beforeAutospacing="0" w:after="150" w:afterAutospacing="0"/>
        <w:jc w:val="both"/>
        <w:rPr>
          <w:b/>
          <w:i/>
          <w:color w:val="333333"/>
        </w:rPr>
      </w:pPr>
      <w:r w:rsidRPr="00AE7035">
        <w:rPr>
          <w:b/>
          <w:i/>
          <w:color w:val="333333"/>
        </w:rPr>
        <w:lastRenderedPageBreak/>
        <w:t>ANEXO I - AO DECRETO Nº 8.624 DE 06 DE SETEMBRO DE 2018.</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DISCIPLINA OS PROCEDIMENTOS DE INSCRIÇÃO NO Cadastro de Empresas não Estabelecidas no Município (CENE)</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1. As informações necessárias para inscrição no Cadastro de Empresas não Estabelecidas no Município (CENE) deverão ser fornecidas pelo prestador de serviços, por meio da internet, no endereço http://www.maceio.al.gov.br/, mediante o preenchimento do "Requerimento de Inscrição no Cadastro de Empresas não Estabelecidas no Município (CENE)".</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2. O "Requerimento de Inscrição no Cadastro de Empresas não Estabelecidas no Município (CENE)" após a transmissão por meio da Internet receberá um número de "Protocolo de Inscrição Mobiliária Cadastro de Empresas não Estabelecidas no Município (CENE)", que servirá como validação da operação de preenchimento e transmissão do requerimento.</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3. O "Requerimento de Inscrição no Cadastro de Empresas não Estabelecidas no Município (CENE)", constante do Anexo III deste Decreto deverá ser impresso e assinado pelo representante legal ou procurador, com firma reconhecida, e transmitido juntamente com os seguintes documentos digitalizados:</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a) cópia do instrumento de constituição da pessoa jurídica (Contrato Social, Estatuto, Ata, Declaração de Empresário Firma Individual ou outro documento) e, se for o caso, suas alterações posteriores, regularmente registrados no órgão competenteÍ¾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b) cópia do comprovante de inscrição da empresa no Cadastro Nacional da Pessoa Jurídica - CNPJ da Receita Federal do Brasil - RFBÍ¾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c) cópia do Documento de Identidade do sócio da empresa com representatividade para fazer a solicitação de inscriçãoÍ¾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 xml:space="preserve">d) cópia do Cadastro de Pessoas Físicas - CPF </w:t>
      </w:r>
      <w:proofErr w:type="gramStart"/>
      <w:r w:rsidRPr="00AE7035">
        <w:rPr>
          <w:i/>
          <w:color w:val="333333"/>
        </w:rPr>
        <w:t>do sócios</w:t>
      </w:r>
      <w:proofErr w:type="gramEnd"/>
      <w:r w:rsidRPr="00AE7035">
        <w:rPr>
          <w:i/>
          <w:color w:val="333333"/>
        </w:rPr>
        <w:t xml:space="preserve"> da empresa com representatividade para fazer a solicitação de inscriçãoÍ¾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 xml:space="preserve">e) procuração com firma </w:t>
      </w:r>
      <w:proofErr w:type="spellStart"/>
      <w:proofErr w:type="gramStart"/>
      <w:r w:rsidRPr="00AE7035">
        <w:rPr>
          <w:i/>
          <w:color w:val="333333"/>
        </w:rPr>
        <w:t>reconhecida,acompanhada</w:t>
      </w:r>
      <w:proofErr w:type="spellEnd"/>
      <w:proofErr w:type="gramEnd"/>
      <w:r w:rsidRPr="00AE7035">
        <w:rPr>
          <w:i/>
          <w:color w:val="333333"/>
        </w:rPr>
        <w:t xml:space="preserve"> de cópia do RG e do CPF do mandante e do mandatário da procuraçãoÍ¾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f) cópia do lançamento do Imposto Predial e Territorial Urbano IPTU do imóvel onde a empresa está estabelecida, referente ao exercício corrente ou anteriorÍ¾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g) cópia do recibo de entrega da Relação Anual de Informações Sociais RAIS, relativa ao estabelecimento, dos 2 (dois) exercícios anteriores ao da solicitação da inscriçãoÍ¾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 xml:space="preserve">h) cópia do contrato de locação do </w:t>
      </w:r>
      <w:proofErr w:type="spellStart"/>
      <w:proofErr w:type="gramStart"/>
      <w:r w:rsidRPr="00AE7035">
        <w:rPr>
          <w:i/>
          <w:color w:val="333333"/>
        </w:rPr>
        <w:t>imóvel,onde</w:t>
      </w:r>
      <w:proofErr w:type="spellEnd"/>
      <w:proofErr w:type="gramEnd"/>
      <w:r w:rsidRPr="00AE7035">
        <w:rPr>
          <w:i/>
          <w:color w:val="333333"/>
        </w:rPr>
        <w:t xml:space="preserve"> a empresa está </w:t>
      </w:r>
      <w:proofErr w:type="spellStart"/>
      <w:r w:rsidRPr="00AE7035">
        <w:rPr>
          <w:i/>
          <w:color w:val="333333"/>
        </w:rPr>
        <w:t>estabelecida,se</w:t>
      </w:r>
      <w:proofErr w:type="spellEnd"/>
      <w:r w:rsidRPr="00AE7035">
        <w:rPr>
          <w:i/>
          <w:color w:val="333333"/>
        </w:rPr>
        <w:t xml:space="preserve"> for o caso, com firma reconhecida dos signatáriosÍ¾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i) cópia das faturas dos últimos 6 (seis) meses de pelo menos 1 (um) número de telefone em que conste o endereço da empresaÍ¾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j) cópia das faturas dos últimos 6 (meses) da conta de energia elétrica em que conste o endereço da empresaÍ¾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k) cópia das faturas dos últimos 6 (meses) da conta de água e esgoto em que conste o endereço da empresa, somente quando a fatura for individualizadaÍ¾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 xml:space="preserve">l) fotografias do estabelecimento, com o registro das seguintes imagens: das instalações </w:t>
      </w:r>
      <w:proofErr w:type="spellStart"/>
      <w:proofErr w:type="gramStart"/>
      <w:r w:rsidRPr="00AE7035">
        <w:rPr>
          <w:i/>
          <w:color w:val="333333"/>
        </w:rPr>
        <w:t>internas,da</w:t>
      </w:r>
      <w:proofErr w:type="spellEnd"/>
      <w:proofErr w:type="gramEnd"/>
      <w:r w:rsidRPr="00AE7035">
        <w:rPr>
          <w:i/>
          <w:color w:val="333333"/>
        </w:rPr>
        <w:t xml:space="preserve"> fachada frontal onde apareça o número do </w:t>
      </w:r>
      <w:proofErr w:type="spellStart"/>
      <w:r w:rsidRPr="00AE7035">
        <w:rPr>
          <w:i/>
          <w:color w:val="333333"/>
        </w:rPr>
        <w:t>imóvel,detalhe</w:t>
      </w:r>
      <w:proofErr w:type="spellEnd"/>
      <w:r w:rsidRPr="00AE7035">
        <w:rPr>
          <w:i/>
          <w:color w:val="333333"/>
        </w:rPr>
        <w:t xml:space="preserve"> do número do imóvel. Em caso de condomínio, da fachada da unidade onde o estabelecimento está funcionando.</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3.1. Os documentos previstos no item 3 deverão ser digitalizados e transmitidos por meio da internet como parte integrante do "Requerimento de Inscrição no Cadastro de Empresas não Estabelecidas no Município (CENE)", devendo estar no formato PDF ou JPEG, com tamanho máximo de 5MB cada.</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4. A solicitação de inscrição no Cadastro de Empresas não Estabelecidas no Município (CENE) será acompanhada por meio da internet, no endereço eletrônico http://www.maceio.al.gov.br/, através do número do "Protocolo de Inscrição no Cadastro de Empresas não Estabelecidas no Município (CENE)".</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4.1 A solicitação de inscrição apresentará uma das seguintes situações cadastrais:</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a) Cadastro de Empresas não Estabelecidas no Município (CENE) Deferimento Provisório- Documentos em AnáliseÍ¾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b) Cadastro de Empresas não Estabelecidas no Município (</w:t>
      </w:r>
      <w:proofErr w:type="gramStart"/>
      <w:r w:rsidRPr="00AE7035">
        <w:rPr>
          <w:i/>
          <w:color w:val="333333"/>
        </w:rPr>
        <w:t>CENE)-</w:t>
      </w:r>
      <w:proofErr w:type="gramEnd"/>
      <w:r w:rsidRPr="00AE7035">
        <w:rPr>
          <w:i/>
          <w:color w:val="333333"/>
        </w:rPr>
        <w:t xml:space="preserve"> DeferidaÍ¾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c) Cadastro de Empresas não Estabelecidas no Município (</w:t>
      </w:r>
      <w:proofErr w:type="gramStart"/>
      <w:r w:rsidRPr="00AE7035">
        <w:rPr>
          <w:i/>
          <w:color w:val="333333"/>
        </w:rPr>
        <w:t>CENE)-</w:t>
      </w:r>
      <w:proofErr w:type="gramEnd"/>
      <w:r w:rsidRPr="00AE7035">
        <w:rPr>
          <w:i/>
          <w:color w:val="333333"/>
        </w:rPr>
        <w:t xml:space="preserve"> IndeferidoÍ¾</w:t>
      </w:r>
    </w:p>
    <w:p w:rsidR="00DA6283" w:rsidRPr="00AE7035" w:rsidRDefault="00DA6283" w:rsidP="0009704A">
      <w:pPr>
        <w:pStyle w:val="NormalWeb"/>
        <w:shd w:val="clear" w:color="auto" w:fill="FFFFFF"/>
        <w:spacing w:before="0" w:beforeAutospacing="0" w:after="150" w:afterAutospacing="0"/>
        <w:jc w:val="both"/>
        <w:rPr>
          <w:i/>
          <w:color w:val="333333"/>
        </w:rPr>
      </w:pPr>
      <w:r w:rsidRPr="00AE7035">
        <w:rPr>
          <w:i/>
          <w:color w:val="333333"/>
        </w:rPr>
        <w:t>d) Cadastro de Empresas não Estabelecidas no Município (</w:t>
      </w:r>
      <w:proofErr w:type="gramStart"/>
      <w:r w:rsidRPr="00AE7035">
        <w:rPr>
          <w:i/>
          <w:color w:val="333333"/>
        </w:rPr>
        <w:t>CENE)-</w:t>
      </w:r>
      <w:proofErr w:type="gramEnd"/>
      <w:r w:rsidRPr="00AE7035">
        <w:rPr>
          <w:i/>
          <w:color w:val="333333"/>
        </w:rPr>
        <w:t xml:space="preserve"> Cancelada de Ofício.</w:t>
      </w:r>
    </w:p>
    <w:p w:rsidR="000669B4" w:rsidRPr="00AE7035" w:rsidRDefault="000669B4" w:rsidP="0009704A">
      <w:pPr>
        <w:spacing w:line="240" w:lineRule="auto"/>
        <w:jc w:val="both"/>
        <w:rPr>
          <w:rFonts w:ascii="Times New Roman" w:eastAsia="Times New Roman" w:hAnsi="Times New Roman" w:cs="Times New Roman"/>
          <w:i/>
          <w:color w:val="000000"/>
          <w:sz w:val="24"/>
          <w:szCs w:val="24"/>
          <w:lang w:eastAsia="pt-BR"/>
        </w:rPr>
      </w:pPr>
    </w:p>
    <w:p w:rsidR="00AE7035" w:rsidRPr="00AE7035" w:rsidRDefault="00AE7035" w:rsidP="0009704A">
      <w:pPr>
        <w:spacing w:line="240" w:lineRule="auto"/>
        <w:jc w:val="both"/>
        <w:rPr>
          <w:rFonts w:ascii="Times New Roman" w:eastAsia="Times New Roman" w:hAnsi="Times New Roman" w:cs="Times New Roman"/>
          <w:color w:val="000000"/>
          <w:sz w:val="24"/>
          <w:szCs w:val="24"/>
          <w:lang w:eastAsia="pt-BR"/>
        </w:rPr>
      </w:pPr>
    </w:p>
    <w:p w:rsidR="007747CA" w:rsidRPr="00AE7035" w:rsidRDefault="007747CA"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p w:rsidR="00AF3914" w:rsidRDefault="00AF3914" w:rsidP="00035F92">
      <w:pPr>
        <w:spacing w:line="240" w:lineRule="auto"/>
        <w:jc w:val="both"/>
        <w:rPr>
          <w:rFonts w:ascii="Times New Roman" w:eastAsia="Times New Roman" w:hAnsi="Times New Roman" w:cs="Times New Roman"/>
          <w:color w:val="000000"/>
          <w:sz w:val="24"/>
          <w:szCs w:val="24"/>
          <w:lang w:eastAsia="pt-BR"/>
        </w:rPr>
      </w:pPr>
    </w:p>
    <w:p w:rsidR="00035F92" w:rsidRPr="00AE7035" w:rsidRDefault="00035F92" w:rsidP="00035F92">
      <w:pPr>
        <w:spacing w:line="240" w:lineRule="auto"/>
        <w:jc w:val="both"/>
        <w:rPr>
          <w:rFonts w:ascii="Times New Roman" w:eastAsia="Times New Roman" w:hAnsi="Times New Roman" w:cs="Times New Roman"/>
          <w:color w:val="000000"/>
          <w:sz w:val="24"/>
          <w:szCs w:val="24"/>
          <w:lang w:eastAsia="pt-BR"/>
        </w:rPr>
      </w:pPr>
    </w:p>
    <w:p w:rsidR="00AF3914" w:rsidRPr="00AE7035" w:rsidRDefault="00AF3914" w:rsidP="00AE7035">
      <w:pPr>
        <w:spacing w:line="240" w:lineRule="auto"/>
        <w:jc w:val="both"/>
        <w:rPr>
          <w:rFonts w:ascii="Times New Roman" w:eastAsia="Times New Roman" w:hAnsi="Times New Roman" w:cs="Times New Roman"/>
          <w:color w:val="000000"/>
          <w:sz w:val="24"/>
          <w:szCs w:val="24"/>
          <w:lang w:eastAsia="pt-BR"/>
        </w:rPr>
      </w:pPr>
    </w:p>
    <w:p w:rsidR="00AF3914" w:rsidRPr="00AE7035" w:rsidRDefault="00AF3914" w:rsidP="00AF3914">
      <w:pPr>
        <w:pStyle w:val="NormalWeb"/>
        <w:shd w:val="clear" w:color="auto" w:fill="FFFFFF"/>
        <w:spacing w:before="0" w:beforeAutospacing="0" w:after="150" w:afterAutospacing="0"/>
        <w:jc w:val="both"/>
        <w:rPr>
          <w:b/>
          <w:i/>
          <w:color w:val="333333"/>
        </w:rPr>
      </w:pPr>
      <w:r w:rsidRPr="00AE7035">
        <w:rPr>
          <w:b/>
          <w:i/>
          <w:color w:val="333333"/>
        </w:rPr>
        <w:t>ANEXO III - AO DECRETO Nº 8.624 DE 06 DE SETEMBRO DE 2018.REQUERIMENTO DE INSCRIÇÃO NO CENE-MACEIÓ</w:t>
      </w:r>
    </w:p>
    <w:p w:rsidR="00AF3914" w:rsidRPr="00AE7035" w:rsidRDefault="00AF3914" w:rsidP="00AF3914">
      <w:pPr>
        <w:pStyle w:val="NormalWeb"/>
        <w:shd w:val="clear" w:color="auto" w:fill="FFFFFF"/>
        <w:spacing w:before="0" w:beforeAutospacing="0" w:after="150" w:afterAutospacing="0"/>
        <w:jc w:val="both"/>
        <w:rPr>
          <w:i/>
          <w:color w:val="333333"/>
        </w:rPr>
      </w:pP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Prestador de serviços: CNPJ nº Endereço: __</w:t>
      </w:r>
      <w:proofErr w:type="gramStart"/>
      <w:r w:rsidRPr="00AE7035">
        <w:rPr>
          <w:i/>
          <w:color w:val="333333"/>
        </w:rPr>
        <w:t>CEP:_</w:t>
      </w:r>
      <w:proofErr w:type="gramEnd"/>
      <w:r w:rsidRPr="00AE7035">
        <w:rPr>
          <w:i/>
          <w:color w:val="333333"/>
        </w:rPr>
        <w:t>_ Cidade: __UF:</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Requer sua inscrição no Cadastro Municipal de Empresas não Estabelecidas no Município de Maceió- CENE-Maceió.</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 xml:space="preserve">Declaro, sob as penas da lei, que a pessoa jurídica supracitada possui estabelecimento localizado no Município de, Rua </w:t>
      </w:r>
      <w:proofErr w:type="gramStart"/>
      <w:r w:rsidRPr="00AE7035">
        <w:rPr>
          <w:i/>
          <w:color w:val="333333"/>
        </w:rPr>
        <w:t>CEP:_</w:t>
      </w:r>
      <w:proofErr w:type="gramEnd"/>
      <w:r w:rsidRPr="00AE7035">
        <w:rPr>
          <w:i/>
          <w:color w:val="333333"/>
        </w:rPr>
        <w:t xml:space="preserve"> _no Estado de, local onde desenvolve a atividade de prestação de serviços de modo permanente ou temporário e mantém sua unidade econômica.</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Declaro, ainda, serem fidedignas as informações deste requerimento e do protocolo de inscrição.</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 xml:space="preserve">Nestes </w:t>
      </w:r>
      <w:proofErr w:type="gramStart"/>
      <w:r w:rsidRPr="00AE7035">
        <w:rPr>
          <w:i/>
          <w:color w:val="333333"/>
        </w:rPr>
        <w:t>termos Pede</w:t>
      </w:r>
      <w:proofErr w:type="gramEnd"/>
      <w:r w:rsidRPr="00AE7035">
        <w:rPr>
          <w:i/>
          <w:color w:val="333333"/>
        </w:rPr>
        <w:t xml:space="preserve"> deferimento</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_ Local Data</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_ Nome e assinatura com firma reconhecida do representante legal ou procurador</w:t>
      </w:r>
    </w:p>
    <w:p w:rsidR="00AF3914" w:rsidRPr="00AE7035" w:rsidRDefault="00AF3914" w:rsidP="00AF3914">
      <w:pPr>
        <w:pStyle w:val="NormalWeb"/>
        <w:shd w:val="clear" w:color="auto" w:fill="FFFFFF"/>
        <w:spacing w:before="0" w:beforeAutospacing="0" w:after="150" w:afterAutospacing="0"/>
        <w:jc w:val="both"/>
        <w:rPr>
          <w:i/>
          <w:color w:val="333333"/>
        </w:rPr>
      </w:pPr>
      <w:r w:rsidRPr="00AE7035">
        <w:rPr>
          <w:i/>
          <w:color w:val="333333"/>
        </w:rPr>
        <w:t>CPF nº _</w:t>
      </w:r>
    </w:p>
    <w:p w:rsidR="00AF3914" w:rsidRPr="00AE7035" w:rsidRDefault="00AF3914" w:rsidP="0009704A">
      <w:pPr>
        <w:spacing w:line="240" w:lineRule="auto"/>
        <w:ind w:left="709" w:firstLine="709"/>
        <w:jc w:val="both"/>
        <w:rPr>
          <w:rFonts w:ascii="Times New Roman" w:eastAsia="Times New Roman" w:hAnsi="Times New Roman" w:cs="Times New Roman"/>
          <w:color w:val="000000"/>
          <w:sz w:val="24"/>
          <w:szCs w:val="24"/>
          <w:lang w:eastAsia="pt-BR"/>
        </w:rPr>
      </w:pPr>
    </w:p>
    <w:sectPr w:rsidR="00AF3914" w:rsidRPr="00AE7035" w:rsidSect="00C91986">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97" w:rsidRDefault="00455197" w:rsidP="004C485C">
      <w:pPr>
        <w:spacing w:after="0" w:line="240" w:lineRule="auto"/>
      </w:pPr>
      <w:r>
        <w:separator/>
      </w:r>
    </w:p>
  </w:endnote>
  <w:endnote w:type="continuationSeparator" w:id="0">
    <w:p w:rsidR="00455197" w:rsidRDefault="00455197" w:rsidP="004C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2" w:rsidRDefault="00480722" w:rsidP="00240185">
    <w:pPr>
      <w:pStyle w:val="Rodap"/>
      <w:jc w:val="center"/>
    </w:pPr>
    <w:r>
      <w:rPr>
        <w:noProof/>
        <w:lang w:eastAsia="pt-BR"/>
      </w:rPr>
      <w:drawing>
        <wp:inline distT="0" distB="0" distL="0" distR="0">
          <wp:extent cx="3398520" cy="395605"/>
          <wp:effectExtent l="0" t="0" r="0" b="4445"/>
          <wp:docPr id="11" name="Imagem 11" descr="C:\Users\11278725407\AppData\Local\Microsoft\Windows\INetCache\Content.Word\Sem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1278725407\AppData\Local\Microsoft\Windows\INetCache\Content.Word\Sem títul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8520" cy="3956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97" w:rsidRDefault="00455197" w:rsidP="004C485C">
      <w:pPr>
        <w:spacing w:after="0" w:line="240" w:lineRule="auto"/>
      </w:pPr>
      <w:r>
        <w:separator/>
      </w:r>
    </w:p>
  </w:footnote>
  <w:footnote w:type="continuationSeparator" w:id="0">
    <w:p w:rsidR="00455197" w:rsidRDefault="00455197" w:rsidP="004C4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55316"/>
      <w:docPartObj>
        <w:docPartGallery w:val="Page Numbers (Top of Page)"/>
        <w:docPartUnique/>
      </w:docPartObj>
    </w:sdtPr>
    <w:sdtEndPr/>
    <w:sdtContent>
      <w:p w:rsidR="00895C12" w:rsidRDefault="00895C12">
        <w:pPr>
          <w:pStyle w:val="Cabealho"/>
          <w:jc w:val="right"/>
        </w:pPr>
        <w:r>
          <w:fldChar w:fldCharType="begin"/>
        </w:r>
        <w:r>
          <w:instrText>PAGE   \* MERGEFORMAT</w:instrText>
        </w:r>
        <w:r>
          <w:fldChar w:fldCharType="separate"/>
        </w:r>
        <w:r w:rsidR="000D1E12">
          <w:rPr>
            <w:noProof/>
          </w:rPr>
          <w:t>4</w:t>
        </w:r>
        <w:r>
          <w:fldChar w:fldCharType="end"/>
        </w:r>
      </w:p>
    </w:sdtContent>
  </w:sdt>
  <w:p w:rsidR="00480722" w:rsidRDefault="00480722" w:rsidP="004C485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5C"/>
    <w:rsid w:val="00035F92"/>
    <w:rsid w:val="000669B4"/>
    <w:rsid w:val="0009704A"/>
    <w:rsid w:val="000C7691"/>
    <w:rsid w:val="000D1E12"/>
    <w:rsid w:val="000E0C90"/>
    <w:rsid w:val="000E3DB8"/>
    <w:rsid w:val="0010144D"/>
    <w:rsid w:val="00182795"/>
    <w:rsid w:val="00196968"/>
    <w:rsid w:val="001A3A0F"/>
    <w:rsid w:val="001A4D5A"/>
    <w:rsid w:val="001C21D5"/>
    <w:rsid w:val="001F2505"/>
    <w:rsid w:val="002130AE"/>
    <w:rsid w:val="00240185"/>
    <w:rsid w:val="00252E38"/>
    <w:rsid w:val="002702A4"/>
    <w:rsid w:val="00286554"/>
    <w:rsid w:val="002A02F8"/>
    <w:rsid w:val="002A4B48"/>
    <w:rsid w:val="002C7D2F"/>
    <w:rsid w:val="003069A4"/>
    <w:rsid w:val="00322404"/>
    <w:rsid w:val="00340E11"/>
    <w:rsid w:val="003B5FE2"/>
    <w:rsid w:val="003E16C7"/>
    <w:rsid w:val="003E19E2"/>
    <w:rsid w:val="003E2D2B"/>
    <w:rsid w:val="00404B5E"/>
    <w:rsid w:val="004101F0"/>
    <w:rsid w:val="0044294C"/>
    <w:rsid w:val="004460D2"/>
    <w:rsid w:val="00455197"/>
    <w:rsid w:val="00471FE5"/>
    <w:rsid w:val="00480722"/>
    <w:rsid w:val="004A747F"/>
    <w:rsid w:val="004B4D28"/>
    <w:rsid w:val="004C485C"/>
    <w:rsid w:val="004D0B15"/>
    <w:rsid w:val="004D2476"/>
    <w:rsid w:val="004F75B7"/>
    <w:rsid w:val="00540283"/>
    <w:rsid w:val="00580843"/>
    <w:rsid w:val="005923FB"/>
    <w:rsid w:val="00595A07"/>
    <w:rsid w:val="005E65B0"/>
    <w:rsid w:val="005F04FA"/>
    <w:rsid w:val="00614FA5"/>
    <w:rsid w:val="00621407"/>
    <w:rsid w:val="006336ED"/>
    <w:rsid w:val="006660CF"/>
    <w:rsid w:val="006863E4"/>
    <w:rsid w:val="006A219B"/>
    <w:rsid w:val="006C3113"/>
    <w:rsid w:val="006D5C79"/>
    <w:rsid w:val="006E2879"/>
    <w:rsid w:val="00716CBC"/>
    <w:rsid w:val="007747CA"/>
    <w:rsid w:val="007B7C7B"/>
    <w:rsid w:val="007C2106"/>
    <w:rsid w:val="00805763"/>
    <w:rsid w:val="008512F7"/>
    <w:rsid w:val="0088424B"/>
    <w:rsid w:val="00895C12"/>
    <w:rsid w:val="008C78F9"/>
    <w:rsid w:val="0092211A"/>
    <w:rsid w:val="0092449B"/>
    <w:rsid w:val="009910D5"/>
    <w:rsid w:val="009D6F55"/>
    <w:rsid w:val="009E0934"/>
    <w:rsid w:val="009E4B8B"/>
    <w:rsid w:val="009E596D"/>
    <w:rsid w:val="00A238D6"/>
    <w:rsid w:val="00A729BC"/>
    <w:rsid w:val="00A9775B"/>
    <w:rsid w:val="00AA2F82"/>
    <w:rsid w:val="00AB453A"/>
    <w:rsid w:val="00AE7035"/>
    <w:rsid w:val="00AF3914"/>
    <w:rsid w:val="00B14799"/>
    <w:rsid w:val="00B150EF"/>
    <w:rsid w:val="00B2465E"/>
    <w:rsid w:val="00B35D5F"/>
    <w:rsid w:val="00B711D8"/>
    <w:rsid w:val="00B72278"/>
    <w:rsid w:val="00B84071"/>
    <w:rsid w:val="00BA1897"/>
    <w:rsid w:val="00BA24D8"/>
    <w:rsid w:val="00BD5BAA"/>
    <w:rsid w:val="00C441BC"/>
    <w:rsid w:val="00C57108"/>
    <w:rsid w:val="00C6320A"/>
    <w:rsid w:val="00C84C16"/>
    <w:rsid w:val="00C91986"/>
    <w:rsid w:val="00CD12D2"/>
    <w:rsid w:val="00CE73C8"/>
    <w:rsid w:val="00D104BB"/>
    <w:rsid w:val="00D43411"/>
    <w:rsid w:val="00D5489B"/>
    <w:rsid w:val="00D66242"/>
    <w:rsid w:val="00D665B0"/>
    <w:rsid w:val="00D777B8"/>
    <w:rsid w:val="00D85F78"/>
    <w:rsid w:val="00D97F3F"/>
    <w:rsid w:val="00DA1DF9"/>
    <w:rsid w:val="00DA6283"/>
    <w:rsid w:val="00DC2EEC"/>
    <w:rsid w:val="00DE3BC1"/>
    <w:rsid w:val="00DF2085"/>
    <w:rsid w:val="00E4186E"/>
    <w:rsid w:val="00E429B1"/>
    <w:rsid w:val="00E63385"/>
    <w:rsid w:val="00E67854"/>
    <w:rsid w:val="00E67B94"/>
    <w:rsid w:val="00E75C5B"/>
    <w:rsid w:val="00E814E0"/>
    <w:rsid w:val="00E93B5C"/>
    <w:rsid w:val="00EB6D28"/>
    <w:rsid w:val="00EC0242"/>
    <w:rsid w:val="00EC063D"/>
    <w:rsid w:val="00ED2881"/>
    <w:rsid w:val="00EE1B6D"/>
    <w:rsid w:val="00F0332A"/>
    <w:rsid w:val="00F80C59"/>
    <w:rsid w:val="00F93B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C9CA37-B2B5-4844-8F3A-38CC907C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9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48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485C"/>
  </w:style>
  <w:style w:type="paragraph" w:styleId="Rodap">
    <w:name w:val="footer"/>
    <w:basedOn w:val="Normal"/>
    <w:link w:val="RodapChar"/>
    <w:uiPriority w:val="99"/>
    <w:unhideWhenUsed/>
    <w:rsid w:val="004C485C"/>
    <w:pPr>
      <w:tabs>
        <w:tab w:val="center" w:pos="4252"/>
        <w:tab w:val="right" w:pos="8504"/>
      </w:tabs>
      <w:spacing w:after="0" w:line="240" w:lineRule="auto"/>
    </w:pPr>
  </w:style>
  <w:style w:type="character" w:customStyle="1" w:styleId="RodapChar">
    <w:name w:val="Rodapé Char"/>
    <w:basedOn w:val="Fontepargpadro"/>
    <w:link w:val="Rodap"/>
    <w:uiPriority w:val="99"/>
    <w:rsid w:val="004C485C"/>
  </w:style>
  <w:style w:type="paragraph" w:styleId="Textodebalo">
    <w:name w:val="Balloon Text"/>
    <w:basedOn w:val="Normal"/>
    <w:link w:val="TextodebaloChar"/>
    <w:uiPriority w:val="99"/>
    <w:semiHidden/>
    <w:unhideWhenUsed/>
    <w:rsid w:val="004C48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485C"/>
    <w:rPr>
      <w:rFonts w:ascii="Tahoma" w:hAnsi="Tahoma" w:cs="Tahoma"/>
      <w:sz w:val="16"/>
      <w:szCs w:val="16"/>
    </w:rPr>
  </w:style>
  <w:style w:type="paragraph" w:styleId="Corpodetexto">
    <w:name w:val="Body Text"/>
    <w:basedOn w:val="Normal"/>
    <w:link w:val="CorpodetextoChar"/>
    <w:uiPriority w:val="99"/>
    <w:rsid w:val="009D6F55"/>
    <w:pPr>
      <w:spacing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uiPriority w:val="99"/>
    <w:rsid w:val="009D6F55"/>
    <w:rPr>
      <w:rFonts w:ascii="Times New Roman" w:eastAsia="Times New Roman" w:hAnsi="Times New Roman" w:cs="Times New Roman"/>
      <w:sz w:val="24"/>
      <w:szCs w:val="20"/>
      <w:lang w:eastAsia="pt-BR"/>
    </w:rPr>
  </w:style>
  <w:style w:type="paragraph" w:styleId="Subttulo">
    <w:name w:val="Subtitle"/>
    <w:basedOn w:val="Normal"/>
    <w:link w:val="SubttuloChar"/>
    <w:uiPriority w:val="99"/>
    <w:qFormat/>
    <w:rsid w:val="00D5489B"/>
    <w:pPr>
      <w:spacing w:after="0" w:line="240" w:lineRule="auto"/>
      <w:jc w:val="center"/>
    </w:pPr>
    <w:rPr>
      <w:rFonts w:ascii="Tahoma" w:eastAsia="Times New Roman" w:hAnsi="Tahoma" w:cs="Times New Roman"/>
      <w:b/>
      <w:szCs w:val="20"/>
      <w:lang w:eastAsia="pt-BR"/>
    </w:rPr>
  </w:style>
  <w:style w:type="character" w:customStyle="1" w:styleId="SubttuloChar">
    <w:name w:val="Subtítulo Char"/>
    <w:basedOn w:val="Fontepargpadro"/>
    <w:link w:val="Subttulo"/>
    <w:uiPriority w:val="99"/>
    <w:rsid w:val="00D5489B"/>
    <w:rPr>
      <w:rFonts w:ascii="Tahoma" w:eastAsia="Times New Roman" w:hAnsi="Tahoma" w:cs="Times New Roman"/>
      <w:b/>
      <w:szCs w:val="20"/>
      <w:lang w:eastAsia="pt-BR"/>
    </w:rPr>
  </w:style>
  <w:style w:type="character" w:styleId="Hyperlink">
    <w:name w:val="Hyperlink"/>
    <w:basedOn w:val="Fontepargpadro"/>
    <w:uiPriority w:val="99"/>
    <w:unhideWhenUsed/>
    <w:rsid w:val="00D665B0"/>
    <w:rPr>
      <w:color w:val="0000FF"/>
      <w:u w:val="single"/>
    </w:rPr>
  </w:style>
  <w:style w:type="paragraph" w:styleId="NormalWeb">
    <w:name w:val="Normal (Web)"/>
    <w:basedOn w:val="Normal"/>
    <w:uiPriority w:val="99"/>
    <w:semiHidden/>
    <w:unhideWhenUsed/>
    <w:rsid w:val="00DA628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76446">
      <w:bodyDiv w:val="1"/>
      <w:marLeft w:val="0"/>
      <w:marRight w:val="0"/>
      <w:marTop w:val="0"/>
      <w:marBottom w:val="0"/>
      <w:divBdr>
        <w:top w:val="none" w:sz="0" w:space="0" w:color="auto"/>
        <w:left w:val="none" w:sz="0" w:space="0" w:color="auto"/>
        <w:bottom w:val="none" w:sz="0" w:space="0" w:color="auto"/>
        <w:right w:val="none" w:sz="0" w:space="0" w:color="auto"/>
      </w:divBdr>
    </w:div>
    <w:div w:id="792214264">
      <w:bodyDiv w:val="1"/>
      <w:marLeft w:val="0"/>
      <w:marRight w:val="0"/>
      <w:marTop w:val="0"/>
      <w:marBottom w:val="0"/>
      <w:divBdr>
        <w:top w:val="none" w:sz="0" w:space="0" w:color="auto"/>
        <w:left w:val="none" w:sz="0" w:space="0" w:color="auto"/>
        <w:bottom w:val="none" w:sz="0" w:space="0" w:color="auto"/>
        <w:right w:val="none" w:sz="0" w:space="0" w:color="auto"/>
      </w:divBdr>
    </w:div>
    <w:div w:id="1313020528">
      <w:bodyDiv w:val="1"/>
      <w:marLeft w:val="0"/>
      <w:marRight w:val="0"/>
      <w:marTop w:val="0"/>
      <w:marBottom w:val="0"/>
      <w:divBdr>
        <w:top w:val="none" w:sz="0" w:space="0" w:color="auto"/>
        <w:left w:val="none" w:sz="0" w:space="0" w:color="auto"/>
        <w:bottom w:val="none" w:sz="0" w:space="0" w:color="auto"/>
        <w:right w:val="none" w:sz="0" w:space="0" w:color="auto"/>
      </w:divBdr>
    </w:div>
    <w:div w:id="1387726287">
      <w:bodyDiv w:val="1"/>
      <w:marLeft w:val="0"/>
      <w:marRight w:val="0"/>
      <w:marTop w:val="0"/>
      <w:marBottom w:val="0"/>
      <w:divBdr>
        <w:top w:val="none" w:sz="0" w:space="0" w:color="auto"/>
        <w:left w:val="none" w:sz="0" w:space="0" w:color="auto"/>
        <w:bottom w:val="none" w:sz="0" w:space="0" w:color="auto"/>
        <w:right w:val="none" w:sz="0" w:space="0" w:color="auto"/>
      </w:divBdr>
      <w:divsChild>
        <w:div w:id="276496546">
          <w:marLeft w:val="0"/>
          <w:marRight w:val="0"/>
          <w:marTop w:val="0"/>
          <w:marBottom w:val="0"/>
          <w:divBdr>
            <w:top w:val="none" w:sz="0" w:space="0" w:color="auto"/>
            <w:left w:val="none" w:sz="0" w:space="0" w:color="auto"/>
            <w:bottom w:val="none" w:sz="0" w:space="0" w:color="auto"/>
            <w:right w:val="none" w:sz="0" w:space="0" w:color="auto"/>
          </w:divBdr>
        </w:div>
        <w:div w:id="1040476945">
          <w:marLeft w:val="0"/>
          <w:marRight w:val="0"/>
          <w:marTop w:val="0"/>
          <w:marBottom w:val="0"/>
          <w:divBdr>
            <w:top w:val="none" w:sz="0" w:space="0" w:color="auto"/>
            <w:left w:val="none" w:sz="0" w:space="0" w:color="auto"/>
            <w:bottom w:val="none" w:sz="0" w:space="0" w:color="auto"/>
            <w:right w:val="none" w:sz="0" w:space="0" w:color="auto"/>
          </w:divBdr>
        </w:div>
        <w:div w:id="2794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eio.al.gov.br/wp-content/uploads/2018/09/pdf/2018/09/Di%C3%A1rio-Oficial-10092018.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7BF83-6716-4837-8BD4-9D630C40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Iury Vinicius Nascimento</dc:creator>
  <cp:lastModifiedBy>kassandra</cp:lastModifiedBy>
  <cp:revision>2</cp:revision>
  <cp:lastPrinted>2018-12-04T15:22:00Z</cp:lastPrinted>
  <dcterms:created xsi:type="dcterms:W3CDTF">2018-12-04T16:49:00Z</dcterms:created>
  <dcterms:modified xsi:type="dcterms:W3CDTF">2018-12-04T16:49:00Z</dcterms:modified>
</cp:coreProperties>
</file>